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BB" w:rsidRPr="001550BB" w:rsidRDefault="001550BB" w:rsidP="001550BB">
      <w:pPr>
        <w:rPr>
          <w:rFonts w:ascii="Arial" w:hAnsi="Arial" w:cs="Arial"/>
          <w:sz w:val="24"/>
          <w:szCs w:val="24"/>
        </w:rPr>
      </w:pPr>
      <w:r w:rsidRPr="001550BB">
        <w:rPr>
          <w:rFonts w:ascii="Arial" w:hAnsi="Arial" w:cs="Arial"/>
          <w:sz w:val="24"/>
          <w:szCs w:val="24"/>
        </w:rPr>
        <w:t>Plan działania priorytetowego realizowany dla rejonu służbowego Nr 1</w:t>
      </w:r>
    </w:p>
    <w:p w:rsidR="008F1C77" w:rsidRPr="001550BB" w:rsidRDefault="001550BB" w:rsidP="001550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550BB">
        <w:rPr>
          <w:rFonts w:ascii="Arial" w:hAnsi="Arial" w:cs="Arial"/>
          <w:sz w:val="24"/>
          <w:szCs w:val="24"/>
        </w:rPr>
        <w:t>Plan działania priorytetowego realizowany dla rejonu służbowego Nr 1 na okres od</w:t>
      </w:r>
      <w:r>
        <w:rPr>
          <w:rFonts w:ascii="Arial" w:hAnsi="Arial" w:cs="Arial"/>
          <w:sz w:val="24"/>
          <w:szCs w:val="24"/>
        </w:rPr>
        <w:t xml:space="preserve"> </w:t>
      </w:r>
      <w:r w:rsidRPr="001550BB">
        <w:rPr>
          <w:rFonts w:ascii="Arial" w:hAnsi="Arial" w:cs="Arial"/>
          <w:sz w:val="24"/>
          <w:szCs w:val="24"/>
        </w:rPr>
        <w:t>dn. 01-07-2025 r. do dn. 31-12-2025 r. obejmuje: zagrożenie bezpieczeństwa w ruchu</w:t>
      </w:r>
      <w:r>
        <w:rPr>
          <w:rFonts w:ascii="Arial" w:hAnsi="Arial" w:cs="Arial"/>
          <w:sz w:val="24"/>
          <w:szCs w:val="24"/>
        </w:rPr>
        <w:t xml:space="preserve"> </w:t>
      </w:r>
      <w:r w:rsidRPr="001550BB">
        <w:rPr>
          <w:rFonts w:ascii="Arial" w:hAnsi="Arial" w:cs="Arial"/>
          <w:sz w:val="24"/>
          <w:szCs w:val="24"/>
        </w:rPr>
        <w:t>drogowym, wynikające z niewłaściwego parkowania pojazdów w rejonie zejść</w:t>
      </w:r>
      <w:r>
        <w:rPr>
          <w:rFonts w:ascii="Arial" w:hAnsi="Arial" w:cs="Arial"/>
          <w:sz w:val="24"/>
          <w:szCs w:val="24"/>
        </w:rPr>
        <w:t xml:space="preserve"> </w:t>
      </w:r>
      <w:r w:rsidRPr="001550BB">
        <w:rPr>
          <w:rFonts w:ascii="Arial" w:hAnsi="Arial" w:cs="Arial"/>
          <w:sz w:val="24"/>
          <w:szCs w:val="24"/>
        </w:rPr>
        <w:t>z oznakowanych przejść dla pieszych przy ul. Rynek w Sieniawie, utrudniające pieszym</w:t>
      </w:r>
      <w:r>
        <w:rPr>
          <w:rFonts w:ascii="Arial" w:hAnsi="Arial" w:cs="Arial"/>
          <w:sz w:val="24"/>
          <w:szCs w:val="24"/>
        </w:rPr>
        <w:t xml:space="preserve"> </w:t>
      </w:r>
      <w:r w:rsidRPr="001550BB">
        <w:rPr>
          <w:rFonts w:ascii="Arial" w:hAnsi="Arial" w:cs="Arial"/>
          <w:sz w:val="24"/>
          <w:szCs w:val="24"/>
        </w:rPr>
        <w:t>korzystanie z przejść oraz ograniczające obserwację przedpola jazdy kierującym.</w:t>
      </w:r>
    </w:p>
    <w:sectPr w:rsidR="008F1C77" w:rsidRPr="001550BB" w:rsidSect="008F1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50BB"/>
    <w:rsid w:val="001550BB"/>
    <w:rsid w:val="008F1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C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404</Characters>
  <Application>Microsoft Office Word</Application>
  <DocSecurity>0</DocSecurity>
  <Lines>3</Lines>
  <Paragraphs>1</Paragraphs>
  <ScaleCrop>false</ScaleCrop>
  <Company>HP Inc.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Policja</cp:lastModifiedBy>
  <cp:revision>1</cp:revision>
  <dcterms:created xsi:type="dcterms:W3CDTF">2025-08-01T11:00:00Z</dcterms:created>
  <dcterms:modified xsi:type="dcterms:W3CDTF">2025-08-01T11:02:00Z</dcterms:modified>
</cp:coreProperties>
</file>